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</w:rPr>
        <w:t>様式第４</w:t>
      </w:r>
      <w:bookmarkStart w:id="0" w:name="_GoBack"/>
      <w:bookmarkEnd w:id="0"/>
      <w:r>
        <w:rPr>
          <w:rFonts w:hint="eastAsia" w:ascii="ＭＳ 明朝" w:hAnsi="ＭＳ 明朝"/>
        </w:rPr>
        <w:t>号）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　月　　日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業務実施体制調書</w:t>
      </w:r>
    </w:p>
    <w:p>
      <w:pPr>
        <w:pStyle w:val="0"/>
        <w:jc w:val="center"/>
        <w:rPr>
          <w:rFonts w:hint="default"/>
          <w:b w:val="1"/>
          <w:sz w:val="28"/>
        </w:rPr>
      </w:pPr>
    </w:p>
    <w:tbl>
      <w:tblPr>
        <w:tblStyle w:val="26"/>
        <w:tblW w:w="535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4111"/>
      </w:tblGrid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tbl>
      <w:tblPr>
        <w:tblStyle w:val="26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1843"/>
        <w:gridCol w:w="2835"/>
        <w:gridCol w:w="3544"/>
      </w:tblGrid>
      <w:tr>
        <w:trPr/>
        <w:tc>
          <w:tcPr>
            <w:tcW w:w="124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担当する業務内容</w:t>
            </w:r>
          </w:p>
        </w:tc>
      </w:tr>
      <w:tr>
        <w:trPr>
          <w:trHeight w:val="1174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総責任者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20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5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23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12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（※１）行は必要に応じて適宜追加すること。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19</Words>
  <Characters>112</Characters>
  <Application>JUST Note</Application>
  <Lines>1</Lines>
  <Paragraphs>1</Paragraphs>
  <CharactersWithSpaces>130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周平</dc:creator>
  <cp:lastModifiedBy>有沢　久恵</cp:lastModifiedBy>
  <cp:lastPrinted>2014-12-18T10:25:00Z</cp:lastPrinted>
  <dcterms:created xsi:type="dcterms:W3CDTF">2014-10-07T00:39:00Z</dcterms:created>
  <dcterms:modified xsi:type="dcterms:W3CDTF">2025-06-25T01:03:59Z</dcterms:modified>
  <cp:revision>20</cp:revision>
</cp:coreProperties>
</file>