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A5" w:rsidRDefault="000561A5" w:rsidP="000561A5">
      <w:pPr>
        <w:jc w:val="center"/>
        <w:rPr>
          <w:rFonts w:ascii="HG丸ｺﾞｼｯｸM-PRO" w:eastAsia="HG丸ｺﾞｼｯｸM-PRO" w:hAnsi="HG丸ｺﾞｼｯｸM-PRO" w:hint="eastAsia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-381000</wp:posOffset>
                </wp:positionV>
                <wp:extent cx="4067175" cy="5810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58102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1A5" w:rsidRPr="00E43328" w:rsidRDefault="000561A5" w:rsidP="007A13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33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宣言書のサンプルです。</w:t>
                            </w:r>
                          </w:p>
                          <w:p w:rsidR="000561A5" w:rsidRPr="00E43328" w:rsidRDefault="000561A5" w:rsidP="007A13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（内容は企業の実情にあわせて修正してください）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5.5pt;margin-top:-30pt;width:320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31TQIAAF8EAAAOAAAAZHJzL2Uyb0RvYy54bWysVM2O0zAQviPxDpbvNEnp30ZNV1VLEdIC&#10;Ky08gOs4iYVjm7HbtLwH+wBw5ow48DisxFswcdrSwg3Rg+WJx5/n+76ZTq93tSJbAU4andGkF1Mi&#10;NDe51GVG375ZPZlQ4jzTOVNGi4zuhaPXs8ePpo1NRd9URuUCCIJolzY2o5X3No0ixytRM9czVmg8&#10;LAzUzGMIZZQDaxC9VlE/jkdRYyC3YLhwDr8uu0M6C/hFIbh/XRROeKIyirX5sEJY1+0azaYsLYHZ&#10;SvJDGewfqqiZ1PjoCWrJPCMbkH9B1ZKDcabwPW7qyBSF5CJwQDZJ/Aebu4pZEbigOM6eZHL/D5a/&#10;2t4CkTl6R4lmNVr08OXzw/23H98/RT8/fu12JGmFaqxLMf/O3kJL1dkbw985os2iYroUcwDTVILl&#10;WF7Ijy4utIHDq2TdvDQ5vsM23gTNdgXULSCqQXbBmv3JGrHzhOPHQTwaJ+MhJRzPhpMk7g/bkiKW&#10;Hm9bcP65MDVpNxkFtD6gs+2N813qMSVUb5TMV1KpEEC5XiggW4Ztshgtr1YdASR5nqY0aTLaHw5i&#10;bCWmSux47iG8cpHnzuGeTobLyfxQ7EVaLT32vpJ1Ridx++u6sZXwmc5DZ3omVbdHpkoj4aOMnR1+&#10;t94dnFmbfI/qgul6HGcSN5WBD5Q02N8Zde83DAQl6oVGh66SwaAdiBAMhuM+BnB+sj4/YZojVEeX&#10;dMHCd2O0sSDLCt9KghDazNHXQgbJ22K7ug6VYxcH0w4T147JeRyyfv8vzH4BAAD//wMAUEsDBBQA&#10;BgAIAAAAIQBXxnDA4QAAAAoBAAAPAAAAZHJzL2Rvd25yZXYueG1sTI9BT8JAEIXvJvyHzZB4g92i&#10;UqjdEoMxGhMTBS7clu7YNnRna3eB+u8dT3qaeZmXN9/LV4NrxRn70HjSkEwVCKTS24YqDbvt02QB&#10;IkRD1rSeUMM3BlgVo6vcZNZf6APPm1gJDqGQGQ11jF0mZShrdCZMfYfEt0/fOxNZ9pW0vblwuGvl&#10;TKm5dKYh/lCbDtc1lsfNyWkIt+tt+lW+DI/Pe0r39nXp1fub1tfj4eEeRMQh/pnhF5/RoWCmgz+R&#10;DaJlnSbcJWqYzBUv7FgkyR2Ig4YbnrLI5f8KxQ8AAAD//wMAUEsBAi0AFAAGAAgAAAAhALaDOJL+&#10;AAAA4QEAABMAAAAAAAAAAAAAAAAAAAAAAFtDb250ZW50X1R5cGVzXS54bWxQSwECLQAUAAYACAAA&#10;ACEAOP0h/9YAAACUAQAACwAAAAAAAAAAAAAAAAAvAQAAX3JlbHMvLnJlbHNQSwECLQAUAAYACAAA&#10;ACEAa5Id9U0CAABfBAAADgAAAAAAAAAAAAAAAAAuAgAAZHJzL2Uyb0RvYy54bWxQSwECLQAUAAYA&#10;CAAAACEAV8ZwwOEAAAAKAQAADwAAAAAAAAAAAAAAAACnBAAAZHJzL2Rvd25yZXYueG1sUEsFBgAA&#10;AAAEAAQA8wAAALUFAAAAAA==&#10;" fillcolor="#c6d9f1" strokecolor="#385d8a" strokeweight="2pt">
                <v:textbox>
                  <w:txbxContent>
                    <w:p w:rsidR="000561A5" w:rsidRPr="00E43328" w:rsidRDefault="000561A5" w:rsidP="007A13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43328">
                        <w:rPr>
                          <w:rFonts w:hint="eastAsia"/>
                          <w:sz w:val="24"/>
                          <w:szCs w:val="24"/>
                        </w:rPr>
                        <w:t>宣言書のサンプルです。</w:t>
                      </w:r>
                    </w:p>
                    <w:p w:rsidR="000561A5" w:rsidRPr="00E43328" w:rsidRDefault="000561A5" w:rsidP="007A13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（内容は企業の実情にあわせて修正してください）</w:t>
                      </w:r>
                    </w:p>
                  </w:txbxContent>
                </v:textbox>
              </v:rect>
            </w:pict>
          </mc:Fallback>
        </mc:AlternateContent>
      </w:r>
    </w:p>
    <w:p w:rsidR="000561A5" w:rsidRPr="000561A5" w:rsidRDefault="000561A5" w:rsidP="000561A5">
      <w:pPr>
        <w:jc w:val="center"/>
        <w:rPr>
          <w:rFonts w:ascii="メイリオ" w:eastAsia="メイリオ" w:hAnsi="メイリオ" w:cs="メイリオ"/>
          <w:b/>
          <w:sz w:val="52"/>
          <w:szCs w:val="52"/>
        </w:rPr>
      </w:pPr>
      <w:r w:rsidRPr="000561A5">
        <w:rPr>
          <w:rFonts w:ascii="メイリオ" w:eastAsia="メイリオ" w:hAnsi="メイリオ" w:cs="メイリオ" w:hint="eastAsia"/>
          <w:b/>
          <w:sz w:val="52"/>
          <w:szCs w:val="52"/>
        </w:rPr>
        <w:t>イクボス・ファミボス宣言</w:t>
      </w:r>
    </w:p>
    <w:p w:rsidR="000561A5" w:rsidRPr="000561A5" w:rsidRDefault="000561A5" w:rsidP="000561A5">
      <w:pPr>
        <w:jc w:val="left"/>
        <w:rPr>
          <w:rFonts w:ascii="メイリオ" w:eastAsia="メイリオ" w:hAnsi="メイリオ" w:cs="メイリオ"/>
          <w:b/>
          <w:sz w:val="32"/>
          <w:szCs w:val="32"/>
        </w:rPr>
      </w:pPr>
    </w:p>
    <w:p w:rsidR="000561A5" w:rsidRPr="000561A5" w:rsidRDefault="000561A5" w:rsidP="000561A5">
      <w:pPr>
        <w:ind w:firstLineChars="100" w:firstLine="304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私は、「イクボス・ファミボス」として、次の取組を実行することを宣言します。</w:t>
      </w:r>
    </w:p>
    <w:p w:rsidR="000561A5" w:rsidRPr="000561A5" w:rsidRDefault="000561A5" w:rsidP="000561A5">
      <w:pPr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:rsidR="000561A5" w:rsidRPr="000561A5" w:rsidRDefault="000561A5" w:rsidP="000561A5">
      <w:pPr>
        <w:ind w:left="608" w:hangingChars="200" w:hanging="608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１．長時間労働の削減、休暇制度等の積極活用、柔軟な働き方への理解促進などにより職場の働き方改革を推進し、部下の仕事と家庭生活・地域活動との両立を応援します。</w:t>
      </w:r>
    </w:p>
    <w:p w:rsidR="000561A5" w:rsidRPr="000561A5" w:rsidRDefault="000561A5" w:rsidP="000561A5">
      <w:pPr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:rsidR="000561A5" w:rsidRPr="000561A5" w:rsidRDefault="000561A5" w:rsidP="000561A5">
      <w:pPr>
        <w:ind w:leftChars="22" w:left="650" w:hangingChars="200" w:hanging="608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２．職場全体に「イクボス・ファミボス」の取組を浸透させることで、男女がともに働きやすい職場づくりを進め、職員の意欲と職場の力を向上させます。</w:t>
      </w:r>
    </w:p>
    <w:p w:rsidR="000561A5" w:rsidRPr="000561A5" w:rsidRDefault="000561A5" w:rsidP="000561A5">
      <w:pPr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:rsidR="000561A5" w:rsidRPr="000561A5" w:rsidRDefault="000561A5" w:rsidP="000561A5">
      <w:pPr>
        <w:ind w:leftChars="22" w:left="650" w:hangingChars="200" w:hanging="608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３．自らも率先して、仕事を充実させるとともに家庭や地域で積極的な役割を果たし、ワーク・ライフ・バランスを実践します。</w:t>
      </w:r>
    </w:p>
    <w:p w:rsidR="000561A5" w:rsidRPr="000561A5" w:rsidRDefault="000561A5" w:rsidP="000561A5">
      <w:pPr>
        <w:ind w:leftChars="22" w:left="650" w:hangingChars="200" w:hanging="608"/>
        <w:jc w:val="left"/>
        <w:rPr>
          <w:rFonts w:asciiTheme="minorEastAsia" w:eastAsiaTheme="minorEastAsia" w:hAnsiTheme="minorEastAsia"/>
          <w:b/>
          <w:sz w:val="32"/>
          <w:szCs w:val="32"/>
        </w:rPr>
      </w:pPr>
    </w:p>
    <w:p w:rsidR="000561A5" w:rsidRPr="000561A5" w:rsidRDefault="000561A5" w:rsidP="000561A5">
      <w:pPr>
        <w:ind w:firstLineChars="100" w:firstLine="304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○○○○</w:t>
      </w: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〇</w:t>
      </w: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○</w:t>
      </w: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>日</w:t>
      </w:r>
    </w:p>
    <w:p w:rsidR="000561A5" w:rsidRPr="000561A5" w:rsidRDefault="000561A5" w:rsidP="000561A5">
      <w:pPr>
        <w:ind w:firstLineChars="2000" w:firstLine="6085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○○</w:t>
      </w: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 xml:space="preserve">会社　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○○</w:t>
      </w:r>
    </w:p>
    <w:p w:rsidR="000561A5" w:rsidRPr="000561A5" w:rsidRDefault="000561A5" w:rsidP="000561A5">
      <w:pPr>
        <w:ind w:firstLineChars="2000" w:firstLine="6085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0561A5">
        <w:rPr>
          <w:rFonts w:asciiTheme="minorEastAsia" w:eastAsiaTheme="minorEastAsia" w:hAnsiTheme="minorEastAsia" w:hint="eastAsia"/>
          <w:b/>
          <w:sz w:val="32"/>
          <w:szCs w:val="32"/>
        </w:rPr>
        <w:t xml:space="preserve">代表取締役　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○○○○</w:t>
      </w:r>
      <w:bookmarkStart w:id="0" w:name="_GoBack"/>
      <w:bookmarkEnd w:id="0"/>
    </w:p>
    <w:p w:rsidR="000561A5" w:rsidRPr="007A134A" w:rsidRDefault="000561A5" w:rsidP="000561A5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:rsidR="00EA6705" w:rsidRDefault="000561A5">
      <w:r w:rsidRPr="007A134A">
        <w:rPr>
          <w:rFonts w:ascii="HG丸ｺﾞｼｯｸM-PRO" w:eastAsia="HG丸ｺﾞｼｯｸM-PRO" w:hAnsi="HG丸ｺﾞｼｯｸM-PRO" w:hint="eastAsia"/>
          <w:b/>
          <w:sz w:val="18"/>
          <w:szCs w:val="18"/>
        </w:rPr>
        <w:t>（イクボス・ファミボスとは、自ら仕事と家庭を大切にし、ワーク・ライフ・バランスを実践することで仕事の充実を図り、組織の業績、結果を出しつつ、部下の仕事と家庭の両立も応援する経営者・管理職のことです。）</w:t>
      </w:r>
    </w:p>
    <w:sectPr w:rsidR="00EA6705" w:rsidSect="000561A5">
      <w:pgSz w:w="11906" w:h="16838" w:code="9"/>
      <w:pgMar w:top="1418" w:right="1134" w:bottom="851" w:left="1134" w:header="851" w:footer="992" w:gutter="0"/>
      <w:cols w:space="425"/>
      <w:docGrid w:type="linesAndChars" w:linePitch="323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A5"/>
    <w:rsid w:val="000561A5"/>
    <w:rsid w:val="009860AA"/>
    <w:rsid w:val="00C164EF"/>
    <w:rsid w:val="00EA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A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A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藤友</dc:creator>
  <cp:lastModifiedBy>藤友</cp:lastModifiedBy>
  <cp:revision>2</cp:revision>
  <dcterms:created xsi:type="dcterms:W3CDTF">2018-10-30T05:03:00Z</dcterms:created>
  <dcterms:modified xsi:type="dcterms:W3CDTF">2018-10-30T05:03:00Z</dcterms:modified>
</cp:coreProperties>
</file>