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D1" w:rsidRPr="00CF38E6" w:rsidRDefault="00983C10" w:rsidP="006E3FD1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Ansi="ＭＳ 明朝" w:cs="Times New Roman" w:hint="eastAsia"/>
          <w:spacing w:val="2"/>
        </w:rPr>
        <w:t>様式第１２号（第</w:t>
      </w:r>
      <w:r w:rsidR="00CD6CA6">
        <w:rPr>
          <w:rFonts w:ascii="ＭＳ 明朝" w:hAnsi="ＭＳ 明朝" w:cs="Times New Roman" w:hint="eastAsia"/>
          <w:spacing w:val="2"/>
        </w:rPr>
        <w:t>１</w:t>
      </w:r>
      <w:r w:rsidR="001862AC">
        <w:rPr>
          <w:rFonts w:ascii="ＭＳ 明朝" w:hAnsi="ＭＳ 明朝" w:cs="Times New Roman" w:hint="eastAsia"/>
          <w:spacing w:val="2"/>
        </w:rPr>
        <w:t>１</w:t>
      </w:r>
      <w:r w:rsidR="005D625C">
        <w:rPr>
          <w:rFonts w:ascii="ＭＳ 明朝" w:hAnsi="ＭＳ 明朝" w:cs="Times New Roman" w:hint="eastAsia"/>
          <w:spacing w:val="2"/>
        </w:rPr>
        <w:t>条</w:t>
      </w:r>
      <w:r w:rsidR="006E3FD1" w:rsidRPr="00CF38E6">
        <w:rPr>
          <w:rFonts w:ascii="ＭＳ 明朝" w:hAnsi="ＭＳ 明朝" w:cs="Times New Roman" w:hint="eastAsia"/>
          <w:spacing w:val="2"/>
        </w:rPr>
        <w:t>関係）</w:t>
      </w:r>
    </w:p>
    <w:p w:rsidR="006E3FD1" w:rsidRPr="00CF38E6" w:rsidRDefault="006E3FD1" w:rsidP="006E3FD1">
      <w:pPr>
        <w:adjustRightInd/>
        <w:rPr>
          <w:rFonts w:ascii="ＭＳ 明朝" w:cs="Times New Roman"/>
          <w:spacing w:val="2"/>
        </w:rPr>
      </w:pPr>
    </w:p>
    <w:p w:rsidR="006E3FD1" w:rsidRDefault="00983C10" w:rsidP="006E3FD1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hAnsi="ＭＳ 明朝" w:cs="Times New Roman" w:hint="eastAsia"/>
          <w:spacing w:val="2"/>
          <w:sz w:val="28"/>
          <w:szCs w:val="28"/>
        </w:rPr>
        <w:t>収支決算</w:t>
      </w:r>
      <w:r w:rsidR="00304AD0">
        <w:rPr>
          <w:rFonts w:ascii="ＭＳ 明朝" w:hAnsi="ＭＳ 明朝" w:cs="Times New Roman" w:hint="eastAsia"/>
          <w:spacing w:val="2"/>
          <w:sz w:val="28"/>
          <w:szCs w:val="28"/>
        </w:rPr>
        <w:t>書</w:t>
      </w:r>
    </w:p>
    <w:p w:rsidR="009D1AEF" w:rsidRPr="00CF38E6" w:rsidRDefault="009D1AEF" w:rsidP="009D1AEF">
      <w:pPr>
        <w:adjustRightInd/>
        <w:spacing w:line="240" w:lineRule="exact"/>
        <w:jc w:val="center"/>
        <w:rPr>
          <w:rFonts w:ascii="ＭＳ 明朝" w:cs="Times New Roman"/>
          <w:spacing w:val="2"/>
          <w:sz w:val="28"/>
          <w:szCs w:val="28"/>
        </w:rPr>
      </w:pPr>
    </w:p>
    <w:p w:rsidR="006E3FD1" w:rsidRPr="00CF38E6" w:rsidRDefault="006E3FD1" w:rsidP="00BE6E5D">
      <w:pPr>
        <w:adjustRightInd/>
        <w:rPr>
          <w:rFonts w:ascii="ＭＳ 明朝" w:cs="Times New Roman"/>
          <w:spacing w:val="2"/>
        </w:rPr>
      </w:pPr>
      <w:r w:rsidRPr="00CF38E6">
        <w:rPr>
          <w:rFonts w:ascii="ＭＳ 明朝" w:hAnsi="ＭＳ 明朝" w:cs="Times New Roman" w:hint="eastAsia"/>
          <w:spacing w:val="2"/>
        </w:rPr>
        <w:t>１　収入</w:t>
      </w:r>
      <w:r w:rsidR="00304AD0">
        <w:rPr>
          <w:rFonts w:ascii="ＭＳ 明朝" w:hAnsi="ＭＳ 明朝" w:cs="Times New Roman" w:hint="eastAsia"/>
          <w:spacing w:val="2"/>
        </w:rPr>
        <w:t>の部</w:t>
      </w:r>
      <w:r w:rsidR="00BE6E5D">
        <w:rPr>
          <w:rFonts w:ascii="ＭＳ 明朝" w:cs="Times New Roman" w:hint="eastAsia"/>
          <w:spacing w:val="2"/>
        </w:rPr>
        <w:t xml:space="preserve">　　　　　　　　　　　　　　　　　　　　　　　　　　　</w:t>
      </w:r>
      <w:r w:rsidRPr="00CF38E6">
        <w:rPr>
          <w:rFonts w:ascii="ＭＳ 明朝" w:hAnsi="ＭＳ 明朝" w:cs="Times New Roman" w:hint="eastAsia"/>
          <w:spacing w:val="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7"/>
        <w:gridCol w:w="1636"/>
        <w:gridCol w:w="1679"/>
        <w:gridCol w:w="1727"/>
      </w:tblGrid>
      <w:tr w:rsidR="00983C10" w:rsidRPr="00CF38E6" w:rsidTr="00983C10">
        <w:trPr>
          <w:trHeight w:val="693"/>
        </w:trPr>
        <w:tc>
          <w:tcPr>
            <w:tcW w:w="1774" w:type="dxa"/>
            <w:vAlign w:val="center"/>
          </w:tcPr>
          <w:p w:rsidR="00983C10" w:rsidRPr="00CF38E6" w:rsidRDefault="00983C10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区　分</w:t>
            </w:r>
          </w:p>
        </w:tc>
        <w:tc>
          <w:tcPr>
            <w:tcW w:w="1773" w:type="dxa"/>
            <w:vAlign w:val="center"/>
          </w:tcPr>
          <w:p w:rsidR="00983C10" w:rsidRPr="00CF38E6" w:rsidRDefault="00983C10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予算額</w:t>
            </w:r>
          </w:p>
        </w:tc>
        <w:tc>
          <w:tcPr>
            <w:tcW w:w="1679" w:type="dxa"/>
            <w:vAlign w:val="center"/>
          </w:tcPr>
          <w:p w:rsidR="00983C10" w:rsidRPr="00CF38E6" w:rsidRDefault="00983C10" w:rsidP="00983C1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決算額</w:t>
            </w:r>
          </w:p>
        </w:tc>
        <w:tc>
          <w:tcPr>
            <w:tcW w:w="1723" w:type="dxa"/>
            <w:vAlign w:val="center"/>
          </w:tcPr>
          <w:p w:rsidR="00983C10" w:rsidRPr="00CF38E6" w:rsidRDefault="00983C10" w:rsidP="00983C1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比較増減</w:t>
            </w:r>
          </w:p>
        </w:tc>
        <w:tc>
          <w:tcPr>
            <w:tcW w:w="1773" w:type="dxa"/>
            <w:vAlign w:val="center"/>
          </w:tcPr>
          <w:p w:rsidR="00983C10" w:rsidRPr="00CF38E6" w:rsidRDefault="00983C10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備　考</w:t>
            </w:r>
          </w:p>
        </w:tc>
      </w:tr>
      <w:tr w:rsidR="00983C10" w:rsidRPr="00CF38E6" w:rsidTr="00983C10">
        <w:trPr>
          <w:trHeight w:val="693"/>
        </w:trPr>
        <w:tc>
          <w:tcPr>
            <w:tcW w:w="1774" w:type="dxa"/>
            <w:vAlign w:val="center"/>
          </w:tcPr>
          <w:p w:rsidR="00983C10" w:rsidRPr="00CF38E6" w:rsidRDefault="00983C10" w:rsidP="00304AD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町補助金</w:t>
            </w: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983C10" w:rsidRPr="00CF38E6" w:rsidTr="00983C10">
        <w:trPr>
          <w:trHeight w:val="693"/>
        </w:trPr>
        <w:tc>
          <w:tcPr>
            <w:tcW w:w="1774" w:type="dxa"/>
            <w:vAlign w:val="center"/>
          </w:tcPr>
          <w:p w:rsidR="00983C10" w:rsidRPr="00CF38E6" w:rsidRDefault="00983C10" w:rsidP="00304AD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自己資金</w:t>
            </w: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983C10" w:rsidRPr="00CF38E6" w:rsidTr="00983C10">
        <w:trPr>
          <w:trHeight w:val="693"/>
        </w:trPr>
        <w:tc>
          <w:tcPr>
            <w:tcW w:w="1774" w:type="dxa"/>
            <w:vAlign w:val="center"/>
          </w:tcPr>
          <w:p w:rsidR="00983C10" w:rsidRPr="00CF38E6" w:rsidRDefault="00983C10" w:rsidP="00304AD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その他</w:t>
            </w: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983C10" w:rsidRPr="00CF38E6" w:rsidTr="00983C10">
        <w:trPr>
          <w:trHeight w:val="693"/>
        </w:trPr>
        <w:tc>
          <w:tcPr>
            <w:tcW w:w="1774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983C10" w:rsidRPr="00CF38E6" w:rsidTr="00983C10">
        <w:trPr>
          <w:trHeight w:val="693"/>
        </w:trPr>
        <w:tc>
          <w:tcPr>
            <w:tcW w:w="1774" w:type="dxa"/>
            <w:vAlign w:val="center"/>
          </w:tcPr>
          <w:p w:rsidR="00983C10" w:rsidRPr="00CF38E6" w:rsidRDefault="00983C10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合　計</w:t>
            </w: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983C10" w:rsidRPr="00CF38E6" w:rsidRDefault="00983C10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:rsidR="006E3FD1" w:rsidRPr="00CF38E6" w:rsidRDefault="006E3FD1" w:rsidP="00BE6E5D">
      <w:pPr>
        <w:adjustRightInd/>
        <w:spacing w:line="500" w:lineRule="exact"/>
        <w:rPr>
          <w:rFonts w:ascii="ＭＳ 明朝" w:cs="Times New Roman"/>
          <w:spacing w:val="2"/>
        </w:rPr>
      </w:pPr>
    </w:p>
    <w:p w:rsidR="006E3FD1" w:rsidRPr="00CF38E6" w:rsidRDefault="006E3FD1" w:rsidP="00BE6E5D">
      <w:pPr>
        <w:adjustRightInd/>
        <w:rPr>
          <w:rFonts w:ascii="ＭＳ 明朝" w:cs="Times New Roman"/>
          <w:spacing w:val="2"/>
        </w:rPr>
      </w:pPr>
      <w:r w:rsidRPr="00CF38E6">
        <w:rPr>
          <w:rFonts w:ascii="ＭＳ 明朝" w:hAnsi="ＭＳ 明朝" w:cs="Times New Roman" w:hint="eastAsia"/>
          <w:spacing w:val="2"/>
        </w:rPr>
        <w:t>２　支出</w:t>
      </w:r>
      <w:r w:rsidR="00304AD0">
        <w:rPr>
          <w:rFonts w:ascii="ＭＳ 明朝" w:hAnsi="ＭＳ 明朝" w:cs="Times New Roman" w:hint="eastAsia"/>
          <w:spacing w:val="2"/>
        </w:rPr>
        <w:t>の部</w:t>
      </w:r>
      <w:r w:rsidR="00BE6E5D">
        <w:rPr>
          <w:rFonts w:ascii="ＭＳ 明朝" w:hAnsi="ＭＳ 明朝" w:cs="Times New Roman" w:hint="eastAsia"/>
          <w:spacing w:val="2"/>
        </w:rPr>
        <w:t xml:space="preserve">　　　　　　　　　　　　　　　　　　　　　　　　　　　</w:t>
      </w:r>
      <w:r w:rsidRPr="00CF38E6">
        <w:rPr>
          <w:rFonts w:ascii="ＭＳ 明朝" w:hAnsi="ＭＳ 明朝" w:cs="Times New Roman" w:hint="eastAsia"/>
          <w:spacing w:val="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636"/>
        <w:gridCol w:w="1727"/>
        <w:gridCol w:w="1679"/>
        <w:gridCol w:w="1727"/>
      </w:tblGrid>
      <w:tr w:rsidR="002850C6" w:rsidRPr="00CF38E6" w:rsidTr="002850C6">
        <w:trPr>
          <w:trHeight w:val="719"/>
        </w:trPr>
        <w:tc>
          <w:tcPr>
            <w:tcW w:w="1774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区　分</w:t>
            </w:r>
          </w:p>
        </w:tc>
        <w:tc>
          <w:tcPr>
            <w:tcW w:w="1679" w:type="dxa"/>
            <w:vAlign w:val="center"/>
          </w:tcPr>
          <w:p w:rsidR="002850C6" w:rsidRPr="00CF38E6" w:rsidRDefault="002850C6" w:rsidP="002850C6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予算額</w:t>
            </w:r>
          </w:p>
        </w:tc>
        <w:tc>
          <w:tcPr>
            <w:tcW w:w="1773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決算</w:t>
            </w:r>
            <w:r w:rsidRPr="00CF38E6">
              <w:rPr>
                <w:rFonts w:ascii="ＭＳ 明朝" w:hAnsi="ＭＳ 明朝" w:cs="Times New Roman" w:hint="eastAsia"/>
                <w:spacing w:val="2"/>
              </w:rPr>
              <w:t>額</w:t>
            </w:r>
          </w:p>
        </w:tc>
        <w:tc>
          <w:tcPr>
            <w:tcW w:w="1723" w:type="dxa"/>
            <w:vAlign w:val="center"/>
          </w:tcPr>
          <w:p w:rsidR="002850C6" w:rsidRPr="00CF38E6" w:rsidRDefault="002850C6" w:rsidP="002850C6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比較増減</w:t>
            </w:r>
          </w:p>
        </w:tc>
        <w:tc>
          <w:tcPr>
            <w:tcW w:w="1773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備　考</w:t>
            </w:r>
          </w:p>
        </w:tc>
      </w:tr>
      <w:tr w:rsidR="002850C6" w:rsidRPr="00CF38E6" w:rsidTr="002850C6">
        <w:trPr>
          <w:trHeight w:val="719"/>
        </w:trPr>
        <w:tc>
          <w:tcPr>
            <w:tcW w:w="1774" w:type="dxa"/>
            <w:vAlign w:val="center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850C6" w:rsidRPr="00CF38E6" w:rsidTr="002850C6">
        <w:trPr>
          <w:trHeight w:val="719"/>
        </w:trPr>
        <w:tc>
          <w:tcPr>
            <w:tcW w:w="1774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850C6" w:rsidRPr="00CF38E6" w:rsidTr="002850C6">
        <w:trPr>
          <w:trHeight w:val="719"/>
        </w:trPr>
        <w:tc>
          <w:tcPr>
            <w:tcW w:w="1774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850C6" w:rsidRPr="00CF38E6" w:rsidTr="002850C6">
        <w:trPr>
          <w:trHeight w:val="719"/>
        </w:trPr>
        <w:tc>
          <w:tcPr>
            <w:tcW w:w="1774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79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850C6" w:rsidRPr="00CF38E6" w:rsidTr="002850C6">
        <w:trPr>
          <w:trHeight w:val="719"/>
        </w:trPr>
        <w:tc>
          <w:tcPr>
            <w:tcW w:w="1774" w:type="dxa"/>
            <w:vAlign w:val="center"/>
          </w:tcPr>
          <w:p w:rsidR="002850C6" w:rsidRPr="00CF38E6" w:rsidRDefault="002850C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合　計</w:t>
            </w:r>
          </w:p>
        </w:tc>
        <w:tc>
          <w:tcPr>
            <w:tcW w:w="1679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2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73" w:type="dxa"/>
          </w:tcPr>
          <w:p w:rsidR="002850C6" w:rsidRPr="00CF38E6" w:rsidRDefault="002850C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:rsidR="006E3FD1" w:rsidRPr="00CF38E6" w:rsidRDefault="006E3FD1" w:rsidP="006E3FD1">
      <w:pPr>
        <w:adjustRightInd/>
        <w:rPr>
          <w:rFonts w:ascii="ＭＳ 明朝" w:cs="Times New Roman"/>
          <w:spacing w:val="2"/>
        </w:rPr>
      </w:pPr>
      <w:r w:rsidRPr="00CF38E6">
        <w:rPr>
          <w:rFonts w:ascii="ＭＳ 明朝" w:hAnsi="ＭＳ 明朝" w:cs="Times New Roman" w:hint="eastAsia"/>
          <w:spacing w:val="2"/>
        </w:rPr>
        <w:t>※備考欄には、積算根拠を記載してください。</w:t>
      </w:r>
    </w:p>
    <w:p w:rsidR="00E62D06" w:rsidRPr="00BA65D1" w:rsidRDefault="00D66435" w:rsidP="00BA65D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※領収書</w:t>
      </w:r>
      <w:r w:rsidR="00BA65D1">
        <w:rPr>
          <w:rFonts w:ascii="ＭＳ 明朝" w:hAnsi="ＭＳ 明朝" w:cs="Times New Roman" w:hint="eastAsia"/>
          <w:spacing w:val="2"/>
        </w:rPr>
        <w:t>等の写しを添付してください。</w:t>
      </w:r>
    </w:p>
    <w:sectPr w:rsidR="00E62D06" w:rsidRPr="00BA65D1" w:rsidSect="006E3FD1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B7" w:rsidRDefault="00BB7BB7" w:rsidP="00FD6A93">
      <w:r>
        <w:separator/>
      </w:r>
    </w:p>
  </w:endnote>
  <w:endnote w:type="continuationSeparator" w:id="0">
    <w:p w:rsidR="00BB7BB7" w:rsidRDefault="00BB7BB7" w:rsidP="00FD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B7" w:rsidRDefault="00BB7BB7" w:rsidP="00FD6A93">
      <w:r>
        <w:separator/>
      </w:r>
    </w:p>
  </w:footnote>
  <w:footnote w:type="continuationSeparator" w:id="0">
    <w:p w:rsidR="00BB7BB7" w:rsidRDefault="00BB7BB7" w:rsidP="00FD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1"/>
    <w:rsid w:val="001234F5"/>
    <w:rsid w:val="001862AC"/>
    <w:rsid w:val="00222D46"/>
    <w:rsid w:val="002850C6"/>
    <w:rsid w:val="00304AD0"/>
    <w:rsid w:val="003C5947"/>
    <w:rsid w:val="005D625C"/>
    <w:rsid w:val="006E3FD1"/>
    <w:rsid w:val="00983C10"/>
    <w:rsid w:val="009D1AEF"/>
    <w:rsid w:val="00BA65D1"/>
    <w:rsid w:val="00BB7BB7"/>
    <w:rsid w:val="00BE6E5D"/>
    <w:rsid w:val="00C07D22"/>
    <w:rsid w:val="00CD6CA6"/>
    <w:rsid w:val="00CF38E6"/>
    <w:rsid w:val="00D66435"/>
    <w:rsid w:val="00E62D06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6ECB69-5BF0-4F52-8667-B0A8D624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D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A93"/>
    <w:rPr>
      <w:rFonts w:ascii="Times New Roman" w:eastAsia="ＭＳ 明朝" w:hAnsi="Times New Roman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D6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A93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cp:lastPrinted>2023-12-13T01:11:00Z</cp:lastPrinted>
  <dcterms:created xsi:type="dcterms:W3CDTF">2023-12-13T01:13:00Z</dcterms:created>
  <dcterms:modified xsi:type="dcterms:W3CDTF">2023-12-13T01:13:00Z</dcterms:modified>
</cp:coreProperties>
</file>